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94A4" w14:textId="77777777" w:rsidR="00F52A93" w:rsidRDefault="00F52A93" w:rsidP="007528AC"/>
    <w:p w14:paraId="2A90DF6A" w14:textId="77777777" w:rsidR="00F52A93" w:rsidRDefault="00F52A93" w:rsidP="007528AC"/>
    <w:p w14:paraId="07ED54FA" w14:textId="456E110C" w:rsidR="007528AC" w:rsidRDefault="007528AC" w:rsidP="007528AC">
      <w:r w:rsidRPr="007528AC">
        <w:rPr>
          <w:rFonts w:hint="eastAsia"/>
        </w:rPr>
        <w:t>私募有價證券相關資訊敬請連結下列</w:t>
      </w:r>
      <w:r>
        <w:rPr>
          <w:rFonts w:hint="eastAsia"/>
        </w:rPr>
        <w:t>網址</w:t>
      </w:r>
      <w:r>
        <w:rPr>
          <w:rFonts w:hint="eastAsia"/>
        </w:rPr>
        <w:t>:</w:t>
      </w:r>
    </w:p>
    <w:p w14:paraId="1691BFEA" w14:textId="77777777" w:rsidR="0051298C" w:rsidRDefault="007528AC" w:rsidP="007528AC">
      <w:r w:rsidRPr="007528AC">
        <w:rPr>
          <w:rFonts w:hint="eastAsia"/>
        </w:rPr>
        <w:t>(</w:t>
      </w:r>
      <w:r w:rsidRPr="007528AC">
        <w:rPr>
          <w:rFonts w:hint="eastAsia"/>
        </w:rPr>
        <w:t>股票代號</w:t>
      </w:r>
      <w:r w:rsidRPr="007528AC">
        <w:rPr>
          <w:rFonts w:hint="eastAsia"/>
        </w:rPr>
        <w:t>:3716</w:t>
      </w:r>
      <w:r w:rsidR="00796A31">
        <w:rPr>
          <w:rFonts w:hint="eastAsia"/>
        </w:rPr>
        <w:t>-</w:t>
      </w:r>
      <w:r w:rsidR="00796A31">
        <w:rPr>
          <w:rFonts w:hint="eastAsia"/>
        </w:rPr>
        <w:t>上市</w:t>
      </w:r>
      <w:r w:rsidRPr="007528AC">
        <w:rPr>
          <w:rFonts w:hint="eastAsia"/>
        </w:rPr>
        <w:t>)</w:t>
      </w:r>
    </w:p>
    <w:p w14:paraId="138BA9CF" w14:textId="660630F9" w:rsidR="00155E37" w:rsidRDefault="00420967" w:rsidP="007528AC">
      <w:r w:rsidRPr="00420967">
        <w:t xml:space="preserve"> </w:t>
      </w:r>
      <w:hyperlink r:id="rId6" w:anchor="/web/t116sb01" w:history="1">
        <w:r w:rsidRPr="005B3778">
          <w:rPr>
            <w:rStyle w:val="a3"/>
          </w:rPr>
          <w:t>https://mops.twse.com.tw/mops/#/web/t116sb01</w:t>
        </w:r>
      </w:hyperlink>
    </w:p>
    <w:p w14:paraId="1862D396" w14:textId="77777777" w:rsidR="00420967" w:rsidRPr="00420967" w:rsidRDefault="00420967" w:rsidP="007528AC"/>
    <w:sectPr w:rsidR="00420967" w:rsidRPr="00420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1965" w14:textId="77777777" w:rsidR="007528AC" w:rsidRDefault="007528AC" w:rsidP="007528AC">
      <w:r>
        <w:separator/>
      </w:r>
    </w:p>
  </w:endnote>
  <w:endnote w:type="continuationSeparator" w:id="0">
    <w:p w14:paraId="6023F04E" w14:textId="77777777" w:rsidR="007528AC" w:rsidRDefault="007528AC" w:rsidP="0075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AC58" w14:textId="77777777" w:rsidR="007528AC" w:rsidRDefault="007528AC" w:rsidP="007528AC">
      <w:r>
        <w:separator/>
      </w:r>
    </w:p>
  </w:footnote>
  <w:footnote w:type="continuationSeparator" w:id="0">
    <w:p w14:paraId="3E9EA785" w14:textId="77777777" w:rsidR="007528AC" w:rsidRDefault="007528AC" w:rsidP="0075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E37"/>
    <w:rsid w:val="00155E37"/>
    <w:rsid w:val="0019730E"/>
    <w:rsid w:val="00420967"/>
    <w:rsid w:val="00454D70"/>
    <w:rsid w:val="0051298C"/>
    <w:rsid w:val="007528AC"/>
    <w:rsid w:val="00796A31"/>
    <w:rsid w:val="00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BA9CE"/>
  <w15:docId w15:val="{041ABD0F-A75E-4D4D-92BA-0BF98762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E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28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28AC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42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ps.twse.com.tw/mop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Candy Cheng 鄭美蓮</cp:lastModifiedBy>
  <cp:revision>6</cp:revision>
  <dcterms:created xsi:type="dcterms:W3CDTF">2023-08-02T10:40:00Z</dcterms:created>
  <dcterms:modified xsi:type="dcterms:W3CDTF">2025-03-21T03:48:00Z</dcterms:modified>
</cp:coreProperties>
</file>